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637CED" w:rsidRPr="007F69C1" w14:paraId="43FED91F" w14:textId="77777777" w:rsidTr="005348DA">
        <w:trPr>
          <w:trHeight w:val="1073"/>
        </w:trPr>
        <w:tc>
          <w:tcPr>
            <w:tcW w:w="2217" w:type="dxa"/>
            <w:shd w:val="clear" w:color="auto" w:fill="C6E6A2"/>
            <w:vAlign w:val="center"/>
          </w:tcPr>
          <w:p w14:paraId="41352C54"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01F8E1E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637CED" w:rsidRPr="007F69C1" w14:paraId="612623B3" w14:textId="77777777" w:rsidTr="005348DA">
        <w:trPr>
          <w:trHeight w:val="394"/>
        </w:trPr>
        <w:tc>
          <w:tcPr>
            <w:tcW w:w="2217" w:type="dxa"/>
            <w:shd w:val="clear" w:color="auto" w:fill="C6E6A2"/>
            <w:vAlign w:val="center"/>
          </w:tcPr>
          <w:p w14:paraId="22DC4652"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637CED" w:rsidRPr="007F69C1" w14:paraId="1E271893" w14:textId="77777777" w:rsidTr="005348DA">
        <w:trPr>
          <w:trHeight w:val="428"/>
        </w:trPr>
        <w:tc>
          <w:tcPr>
            <w:tcW w:w="2217" w:type="dxa"/>
            <w:shd w:val="clear" w:color="auto" w:fill="C6E6A2"/>
            <w:vAlign w:val="center"/>
          </w:tcPr>
          <w:p w14:paraId="0F34873C"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r w:rsidR="00637CED" w:rsidRPr="007F69C1" w14:paraId="13E93743" w14:textId="77777777" w:rsidTr="005348DA">
        <w:trPr>
          <w:trHeight w:val="406"/>
        </w:trPr>
        <w:tc>
          <w:tcPr>
            <w:tcW w:w="2217" w:type="dxa"/>
            <w:shd w:val="clear" w:color="auto" w:fill="C6E6A2"/>
            <w:vAlign w:val="center"/>
          </w:tcPr>
          <w:p w14:paraId="5CE67EB7"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11981EFB"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 xml:space="preserve">SI56 0110 0603 0274 014 </w:t>
            </w:r>
          </w:p>
        </w:tc>
      </w:tr>
      <w:tr w:rsidR="00637CED" w:rsidRPr="007F69C1" w14:paraId="001CD69A" w14:textId="77777777" w:rsidTr="00D9006C">
        <w:trPr>
          <w:trHeight w:val="436"/>
        </w:trPr>
        <w:tc>
          <w:tcPr>
            <w:tcW w:w="2217" w:type="dxa"/>
            <w:shd w:val="clear" w:color="auto" w:fill="C6E6A2"/>
            <w:vAlign w:val="center"/>
          </w:tcPr>
          <w:p w14:paraId="74F9C207"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C958BB1" w14:textId="77777777" w:rsidR="00637CED" w:rsidRPr="007F69C1" w:rsidRDefault="00637CED" w:rsidP="007F69C1">
            <w:pPr>
              <w:widowControl w:val="0"/>
              <w:suppressAutoHyphens/>
              <w:rPr>
                <w:rFonts w:asciiTheme="minorHAnsi" w:eastAsia="Arial Unicode MS" w:hAnsiTheme="minorHAnsi" w:cstheme="minorHAnsi"/>
                <w:kern w:val="1"/>
                <w:sz w:val="22"/>
                <w:szCs w:val="22"/>
              </w:rPr>
            </w:pPr>
          </w:p>
        </w:tc>
      </w:tr>
      <w:tr w:rsidR="00637CED" w:rsidRPr="007F69C1" w14:paraId="07C20EA7" w14:textId="77777777" w:rsidTr="005348DA">
        <w:trPr>
          <w:trHeight w:val="425"/>
        </w:trPr>
        <w:tc>
          <w:tcPr>
            <w:tcW w:w="2217" w:type="dxa"/>
            <w:shd w:val="clear" w:color="auto" w:fill="C6E6A2"/>
            <w:vAlign w:val="center"/>
          </w:tcPr>
          <w:p w14:paraId="6D61887E" w14:textId="77777777" w:rsidR="00637CED" w:rsidRPr="007F69C1" w:rsidRDefault="00637CED" w:rsidP="007F69C1">
            <w:pPr>
              <w:widowControl w:val="0"/>
              <w:suppressAutoHyphens/>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51BE2C9B" w14:textId="54A8C589" w:rsidR="00637CED" w:rsidRPr="007F69C1" w:rsidRDefault="00637CED" w:rsidP="007F69C1">
            <w:pPr>
              <w:widowControl w:val="0"/>
              <w:suppressAutoHyphens/>
              <w:rPr>
                <w:rFonts w:asciiTheme="minorHAnsi" w:eastAsia="Arial Unicode MS" w:hAnsiTheme="minorHAnsi" w:cstheme="minorHAnsi"/>
                <w:kern w:val="1"/>
                <w:sz w:val="22"/>
                <w:szCs w:val="22"/>
              </w:rPr>
            </w:pPr>
          </w:p>
        </w:tc>
      </w:tr>
      <w:tr w:rsidR="00637CED" w:rsidRPr="007F69C1" w14:paraId="6EF0F849" w14:textId="77777777" w:rsidTr="005348DA">
        <w:trPr>
          <w:trHeight w:val="424"/>
        </w:trPr>
        <w:tc>
          <w:tcPr>
            <w:tcW w:w="2217" w:type="dxa"/>
            <w:shd w:val="clear" w:color="auto" w:fill="C6E6A2"/>
            <w:vAlign w:val="center"/>
          </w:tcPr>
          <w:p w14:paraId="3AB8D610"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5FF902E5" w14:textId="69AEEAD0" w:rsidR="00637CED" w:rsidRPr="007F69C1" w:rsidRDefault="00637CED" w:rsidP="007F69C1">
            <w:pPr>
              <w:widowControl w:val="0"/>
              <w:suppressAutoHyphens/>
              <w:rPr>
                <w:rFonts w:asciiTheme="minorHAnsi" w:eastAsia="Arial Unicode MS" w:hAnsiTheme="minorHAnsi" w:cstheme="minorHAnsi"/>
                <w:kern w:val="1"/>
                <w:sz w:val="22"/>
                <w:szCs w:val="22"/>
              </w:rPr>
            </w:pPr>
          </w:p>
        </w:tc>
      </w:tr>
      <w:tr w:rsidR="00637CED" w:rsidRPr="007F69C1" w14:paraId="290758BD" w14:textId="77777777" w:rsidTr="005348DA">
        <w:trPr>
          <w:trHeight w:val="466"/>
        </w:trPr>
        <w:tc>
          <w:tcPr>
            <w:tcW w:w="2217" w:type="dxa"/>
            <w:shd w:val="clear" w:color="auto" w:fill="C6E6A2"/>
            <w:vAlign w:val="center"/>
          </w:tcPr>
          <w:p w14:paraId="2D71F458"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7B79622"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hAnsiTheme="minorHAnsi" w:cstheme="minorHAnsi"/>
                <w:sz w:val="22"/>
                <w:szCs w:val="22"/>
              </w:rPr>
              <w:t xml:space="preserve">doc. dr. Tatjana Mlakar, generalna direktorica </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1CFD5B18" w14:textId="77777777" w:rsidTr="00651A9B">
        <w:trPr>
          <w:trHeight w:val="406"/>
        </w:trPr>
        <w:tc>
          <w:tcPr>
            <w:tcW w:w="2208" w:type="dxa"/>
            <w:shd w:val="clear" w:color="auto" w:fill="C6E6A2"/>
            <w:vAlign w:val="center"/>
          </w:tcPr>
          <w:p w14:paraId="2CCE6432"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Poslovni račun</w:t>
            </w:r>
          </w:p>
        </w:tc>
        <w:tc>
          <w:tcPr>
            <w:tcW w:w="7006" w:type="dxa"/>
            <w:shd w:val="clear" w:color="auto" w:fill="C6E6A2"/>
            <w:vAlign w:val="center"/>
          </w:tcPr>
          <w:p w14:paraId="04E69561"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CF299B7" w14:textId="77777777" w:rsidTr="00651A9B">
        <w:trPr>
          <w:trHeight w:val="425"/>
        </w:trPr>
        <w:tc>
          <w:tcPr>
            <w:tcW w:w="2208" w:type="dxa"/>
            <w:shd w:val="clear" w:color="auto" w:fill="C6E6A2"/>
            <w:vAlign w:val="center"/>
          </w:tcPr>
          <w:p w14:paraId="0E450030" w14:textId="1C1F96AD" w:rsidR="00637CED" w:rsidRPr="007F69C1" w:rsidRDefault="00BD5260"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C6E6A2"/>
            <w:vAlign w:val="center"/>
          </w:tcPr>
          <w:p w14:paraId="0824F5B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6D89CA64" w14:textId="77777777" w:rsidTr="00651A9B">
        <w:trPr>
          <w:trHeight w:val="424"/>
        </w:trPr>
        <w:tc>
          <w:tcPr>
            <w:tcW w:w="2208" w:type="dxa"/>
            <w:shd w:val="clear" w:color="auto" w:fill="C6E6A2"/>
            <w:vAlign w:val="center"/>
          </w:tcPr>
          <w:p w14:paraId="51FFB21C" w14:textId="213E9E1E" w:rsidR="00637CED" w:rsidRPr="007F69C1" w:rsidRDefault="00BD5260"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C6E6A2"/>
            <w:vAlign w:val="center"/>
          </w:tcPr>
          <w:p w14:paraId="5960B197"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47941215" w14:textId="77777777" w:rsidTr="00BD5260">
        <w:trPr>
          <w:trHeight w:val="476"/>
        </w:trPr>
        <w:tc>
          <w:tcPr>
            <w:tcW w:w="2208" w:type="dxa"/>
            <w:shd w:val="clear" w:color="auto" w:fill="C6E6A2"/>
            <w:vAlign w:val="center"/>
          </w:tcPr>
          <w:p w14:paraId="0925A5D9" w14:textId="751BA584" w:rsidR="00637CED" w:rsidRPr="007F69C1" w:rsidRDefault="00BD5260" w:rsidP="00BD5260">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C6E6A2"/>
            <w:vAlign w:val="center"/>
          </w:tcPr>
          <w:p w14:paraId="0458391F" w14:textId="12F42D53" w:rsidR="00637CED" w:rsidRPr="007F69C1" w:rsidRDefault="00637CED" w:rsidP="007F69C1">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54DE540D" w14:textId="77777777" w:rsidTr="00651A9B">
        <w:trPr>
          <w:trHeight w:val="466"/>
        </w:trPr>
        <w:tc>
          <w:tcPr>
            <w:tcW w:w="2208" w:type="dxa"/>
            <w:shd w:val="clear" w:color="auto" w:fill="C6E6A2"/>
            <w:vAlign w:val="center"/>
          </w:tcPr>
          <w:p w14:paraId="168695D5"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Podpisnik pogodbe</w:t>
            </w:r>
          </w:p>
        </w:tc>
        <w:tc>
          <w:tcPr>
            <w:tcW w:w="7006" w:type="dxa"/>
            <w:shd w:val="clear" w:color="auto" w:fill="C6E6A2"/>
            <w:vAlign w:val="center"/>
          </w:tcPr>
          <w:p w14:paraId="442EDCE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233C9589" w14:textId="77777777" w:rsidR="00637CED" w:rsidRDefault="00637CED" w:rsidP="007F69C1">
      <w:pPr>
        <w:widowControl w:val="0"/>
        <w:suppressAutoHyphens/>
        <w:rPr>
          <w:rFonts w:asciiTheme="minorHAnsi" w:eastAsia="Arial Unicode MS" w:hAnsiTheme="minorHAnsi" w:cstheme="minorHAnsi"/>
          <w:kern w:val="1"/>
          <w:sz w:val="22"/>
          <w:szCs w:val="22"/>
        </w:rPr>
      </w:pPr>
    </w:p>
    <w:p w14:paraId="4B75D697" w14:textId="77777777" w:rsidR="00BD5260" w:rsidRPr="007F69C1" w:rsidRDefault="00BD5260" w:rsidP="007F69C1">
      <w:pPr>
        <w:widowControl w:val="0"/>
        <w:suppressAutoHyphens/>
        <w:rPr>
          <w:rFonts w:asciiTheme="minorHAnsi" w:eastAsia="Arial Unicode MS" w:hAnsiTheme="minorHAnsi" w:cstheme="minorHAnsi"/>
          <w:kern w:val="1"/>
          <w:sz w:val="22"/>
          <w:szCs w:val="22"/>
        </w:rPr>
      </w:pPr>
    </w:p>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6DC8B00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lastRenderedPageBreak/>
        <w:t>člen</w:t>
      </w:r>
    </w:p>
    <w:p w14:paraId="4714FB84"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0B01D930" w14:textId="77777777" w:rsidR="00EA0965" w:rsidRPr="007F69C1" w:rsidRDefault="00EA0965" w:rsidP="007F69C1">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7F69C1" w:rsidRDefault="00EA0965" w:rsidP="007F69C1">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4EAAAF04"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sta pogodbenici sklenili Pogodbo ____________________________________________________</w:t>
      </w:r>
    </w:p>
    <w:p w14:paraId="0508FE47" w14:textId="590E8BC1" w:rsidR="00EA0965" w:rsidRPr="007F69C1" w:rsidRDefault="00EA0965" w:rsidP="00BD5260">
      <w:pPr>
        <w:widowControl w:val="0"/>
        <w:suppressAutoHyphens/>
        <w:spacing w:after="200" w:line="276" w:lineRule="auto"/>
        <w:ind w:left="567"/>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 nadaljevanju: krovna pogodba), s katero se je obdelovalec zavezal za upravljavca opravljati storitve </w:t>
      </w:r>
      <w:r w:rsidR="00C25FAD">
        <w:rPr>
          <w:rFonts w:asciiTheme="minorHAnsi" w:eastAsia="Calibri" w:hAnsiTheme="minorHAnsi" w:cstheme="minorHAnsi"/>
          <w:color w:val="000000" w:themeColor="text1"/>
          <w:kern w:val="1"/>
          <w:sz w:val="22"/>
          <w:szCs w:val="22"/>
          <w:lang w:val="en-US" w:eastAsia="ar-SA"/>
        </w:rPr>
        <w:t>navedene v krovni pogodbi</w:t>
      </w:r>
      <w:r w:rsidRPr="007F69C1">
        <w:rPr>
          <w:rFonts w:asciiTheme="minorHAnsi" w:eastAsia="Calibri" w:hAnsiTheme="minorHAnsi" w:cstheme="minorHAnsi"/>
          <w:color w:val="000000" w:themeColor="text1"/>
          <w:kern w:val="1"/>
          <w:sz w:val="22"/>
          <w:szCs w:val="22"/>
          <w:lang w:val="en-US" w:eastAsia="ar-SA"/>
        </w:rPr>
        <w:t>;</w:t>
      </w:r>
    </w:p>
    <w:p w14:paraId="450FAAC1"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05169A77"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4F306D5E"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p>
    <w:p w14:paraId="0FE09A73"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3691E573"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da ta pogodba velja za čas izvajanja storitev po krovni pogodbi in za čas hrambe revizijskih sledi, kot to določa zadnji odstavek 5. člena te pogodbe. </w:t>
      </w:r>
    </w:p>
    <w:p w14:paraId="161C450C" w14:textId="77777777" w:rsidR="00EA0965" w:rsidRPr="007F69C1" w:rsidRDefault="00EA0965" w:rsidP="007F69C1">
      <w:pPr>
        <w:widowControl w:val="0"/>
        <w:suppressAutoHyphens/>
        <w:jc w:val="both"/>
        <w:rPr>
          <w:rFonts w:asciiTheme="minorHAnsi" w:hAnsiTheme="minorHAnsi" w:cstheme="minorHAnsi"/>
          <w:color w:val="000000" w:themeColor="text1"/>
          <w:sz w:val="22"/>
          <w:szCs w:val="22"/>
        </w:rPr>
      </w:pPr>
    </w:p>
    <w:p w14:paraId="55918FC9"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4C45F53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32DD786E"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7F69C1" w:rsidRDefault="00EA0965" w:rsidP="007F69C1">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58C66ADA"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FE0DED" w14:textId="77777777" w:rsidR="00EA0965" w:rsidRPr="007F69C1" w:rsidRDefault="00EA0965" w:rsidP="007F69C1">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03692A0C"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1FA11F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1911FBB" w14:textId="77777777" w:rsidR="00EA0965" w:rsidRPr="007F69C1" w:rsidRDefault="00EA0965" w:rsidP="007F69C1">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577B167C" w14:textId="77777777" w:rsidR="00EA0965" w:rsidRDefault="00EA0965" w:rsidP="007F69C1">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0B7646A8" w14:textId="77777777" w:rsidR="0064204B" w:rsidRPr="007F69C1" w:rsidRDefault="0064204B" w:rsidP="007F69C1">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lastRenderedPageBreak/>
        <w:t>člen</w:t>
      </w:r>
    </w:p>
    <w:p w14:paraId="18CD3245"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130E3837"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7F69C1" w:rsidRDefault="00EA0965" w:rsidP="007F69C1">
      <w:pPr>
        <w:widowControl w:val="0"/>
        <w:suppressAutoHyphens/>
        <w:jc w:val="both"/>
        <w:rPr>
          <w:rFonts w:asciiTheme="minorHAnsi" w:eastAsia="Calibri" w:hAnsiTheme="minorHAnsi" w:cstheme="minorHAnsi"/>
          <w:sz w:val="22"/>
          <w:szCs w:val="22"/>
          <w:lang w:eastAsia="en-US"/>
        </w:rPr>
      </w:pPr>
    </w:p>
    <w:p w14:paraId="42AD344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9BA5A4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4D257C1A"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7F69C1" w:rsidRDefault="00EA0965" w:rsidP="0064204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7F69C1" w:rsidRDefault="00EA0965" w:rsidP="007F69C1">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7F69C1" w:rsidRDefault="00EA0965" w:rsidP="007F69C1">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7F69C1" w:rsidRDefault="00651A9B" w:rsidP="007F69C1">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7F69C1" w:rsidRDefault="00EA0965" w:rsidP="007F69C1">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3B3D167"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54755188"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4618B319"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7F69C1" w:rsidRDefault="00EA0965" w:rsidP="007F69C1">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7F69C1" w:rsidRDefault="00EA0965" w:rsidP="007F69C1">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50CAA5C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6F276BCD"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7F69C1" w:rsidRDefault="00EA0965" w:rsidP="007F69C1">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7F69C1" w:rsidRDefault="00EA0965" w:rsidP="007F69C1">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C353B6F" w14:textId="77777777" w:rsidR="00EA0965" w:rsidRPr="007F69C1" w:rsidRDefault="00EA0965" w:rsidP="007F69C1">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35CD45" w14:textId="77777777" w:rsidR="00EA0965" w:rsidRPr="007F69C1" w:rsidRDefault="00EA0965" w:rsidP="007F69C1">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8109B08"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popravka;</w:t>
      </w:r>
    </w:p>
    <w:p w14:paraId="204E97C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7F69C1" w:rsidRDefault="00EA0965" w:rsidP="007F69C1">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7F69C1" w:rsidRDefault="00EA0965" w:rsidP="007F69C1">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7F69C1" w:rsidRDefault="00EA0965" w:rsidP="007F69C1">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7F69C1" w:rsidRDefault="00EA0965" w:rsidP="007F69C1">
      <w:pPr>
        <w:widowControl w:val="0"/>
        <w:suppressAutoHyphens/>
        <w:spacing w:after="200"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lastRenderedPageBreak/>
        <w:t>člen</w:t>
      </w:r>
    </w:p>
    <w:p w14:paraId="15493EAB" w14:textId="77777777" w:rsidR="00EA0965" w:rsidRPr="007F69C1" w:rsidRDefault="00EA0965" w:rsidP="007F69C1">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35F5EE34"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36C010B1"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7F69C1" w:rsidRDefault="00EA0965" w:rsidP="007F69C1">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7F3000BE"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F99884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00E3DBF"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CC3E9DC" w14:textId="5F51CD08"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09250CE"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37985447"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lastRenderedPageBreak/>
        <w:t>člen</w:t>
      </w:r>
    </w:p>
    <w:p w14:paraId="0692353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320F39B2"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7F69C1" w:rsidRDefault="00EA0965" w:rsidP="007F69C1">
      <w:pPr>
        <w:widowControl w:val="0"/>
        <w:suppressAutoHyphens/>
        <w:jc w:val="center"/>
        <w:rPr>
          <w:rFonts w:asciiTheme="minorHAnsi" w:hAnsiTheme="minorHAnsi" w:cstheme="minorHAnsi"/>
          <w:kern w:val="1"/>
          <w:sz w:val="22"/>
          <w:szCs w:val="22"/>
          <w:lang w:eastAsia="ar-SA"/>
        </w:rPr>
      </w:pPr>
    </w:p>
    <w:p w14:paraId="0F118228"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DBAE5F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761404DF" w14:textId="77777777" w:rsidR="00EA0965" w:rsidRPr="007F69C1" w:rsidRDefault="00EA0965" w:rsidP="007F69C1">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433FA584"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BBD9F4D"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349551D2"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7F69C1" w:rsidRDefault="0060564E" w:rsidP="007F69C1">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3C7F6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7F69C1" w14:paraId="78DB3A84" w14:textId="77777777" w:rsidTr="00AA40BB">
        <w:trPr>
          <w:trHeight w:val="302"/>
        </w:trPr>
        <w:tc>
          <w:tcPr>
            <w:tcW w:w="1559" w:type="dxa"/>
            <w:shd w:val="clear" w:color="auto" w:fill="C6E6A2"/>
            <w:vAlign w:val="center"/>
          </w:tcPr>
          <w:p w14:paraId="28EFADDE"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EA0965" w:rsidRPr="007F69C1" w14:paraId="0B496CB7" w14:textId="77777777" w:rsidTr="00AA40BB">
        <w:trPr>
          <w:trHeight w:val="302"/>
        </w:trPr>
        <w:tc>
          <w:tcPr>
            <w:tcW w:w="1559" w:type="dxa"/>
            <w:shd w:val="clear" w:color="auto" w:fill="C6E6A2"/>
            <w:vAlign w:val="center"/>
          </w:tcPr>
          <w:p w14:paraId="0D60D5AA"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EA0965" w:rsidRPr="007F69C1" w14:paraId="5E147504" w14:textId="77777777" w:rsidTr="00AA40BB">
        <w:trPr>
          <w:trHeight w:val="302"/>
        </w:trPr>
        <w:tc>
          <w:tcPr>
            <w:tcW w:w="1559" w:type="dxa"/>
            <w:shd w:val="clear" w:color="auto" w:fill="C6E6A2"/>
            <w:vAlign w:val="center"/>
          </w:tcPr>
          <w:p w14:paraId="1ADC5C1C"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5C03AD59" w14:textId="019611AC" w:rsidR="00EA0965" w:rsidRPr="007F69C1" w:rsidRDefault="00EA0965" w:rsidP="0064204B">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141E1D1B"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72D4357" w14:textId="4B3C8D00"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3E7D1F65" w14:textId="77777777" w:rsidR="00EA0965" w:rsidRPr="007F69C1" w:rsidRDefault="00EA0965" w:rsidP="007F69C1">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2E1047DB" w14:textId="5F3B3B0E"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5852F8F" w14:textId="7E55768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Generalna direktorica:</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417E6F52"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2A81659F" w14:textId="77777777" w:rsidR="00EA0965" w:rsidRPr="007F69C1" w:rsidRDefault="00EA0965" w:rsidP="007F69C1">
      <w:pPr>
        <w:jc w:val="both"/>
        <w:rPr>
          <w:rFonts w:asciiTheme="minorHAnsi" w:hAnsiTheme="minorHAnsi" w:cstheme="minorHAnsi"/>
          <w:sz w:val="22"/>
          <w:szCs w:val="22"/>
        </w:rPr>
      </w:pPr>
      <w:r w:rsidRPr="007F69C1">
        <w:rPr>
          <w:rFonts w:asciiTheme="minorHAnsi" w:eastAsia="Arial Unicode MS" w:hAnsiTheme="minorHAnsi" w:cstheme="minorHAnsi"/>
          <w:kern w:val="1"/>
          <w:sz w:val="22"/>
          <w:szCs w:val="22"/>
          <w:lang w:eastAsia="en-US"/>
        </w:rPr>
        <w:t>doc. dr. Tatjana Mlakar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
    <w:p w14:paraId="3ADA212C" w14:textId="22CC804C" w:rsidR="00F723EF" w:rsidRPr="0064204B" w:rsidRDefault="00F723EF" w:rsidP="00F723EF">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5D376708" w14:textId="77777777" w:rsidR="00F723EF" w:rsidRPr="00F77A08" w:rsidRDefault="00F723EF" w:rsidP="00F723EF">
      <w:pPr>
        <w:spacing w:line="276" w:lineRule="auto"/>
        <w:jc w:val="both"/>
        <w:rPr>
          <w:rFonts w:asciiTheme="minorHAnsi" w:eastAsia="Calibri" w:hAnsiTheme="minorHAnsi" w:cstheme="minorHAnsi"/>
          <w:sz w:val="22"/>
          <w:szCs w:val="22"/>
          <w:highlight w:val="yellow"/>
          <w:lang w:eastAsia="en-US"/>
        </w:rPr>
      </w:pPr>
    </w:p>
    <w:p w14:paraId="317873C6"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Namen obdelave osebnih podatkov s strani obdelovalca v imenu in za račun upravljavca so storitve upravljanja in vzdrževanja strojne in programske opreme naročnika – analiza in odprava napak v delovanju strojne in programske opreme, funkcionalne in varnostne nadgradnje, analiza tehničnih in varnostnih poročil ter strokovna tehnična pomoč pri uporabi strojne in programske opreme.</w:t>
      </w:r>
    </w:p>
    <w:p w14:paraId="74FE52E9"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5BBFA8A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62B52F95"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ime in priimek uporabnika,</w:t>
      </w:r>
    </w:p>
    <w:p w14:paraId="5BEF5413"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uporabniško ime,</w:t>
      </w:r>
    </w:p>
    <w:p w14:paraId="07793ACB"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elektronski naslov,</w:t>
      </w:r>
    </w:p>
    <w:p w14:paraId="50D121B6"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identifikacijski podatki delovnih postaj (ime in IP naslov),</w:t>
      </w:r>
    </w:p>
    <w:p w14:paraId="02072427"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 xml:space="preserve">prometne informacije (vsebina IP paketov mrežnega prometa), </w:t>
      </w:r>
    </w:p>
    <w:p w14:paraId="6702A842" w14:textId="77777777" w:rsidR="00F723EF" w:rsidRPr="0064204B" w:rsidRDefault="00F723EF" w:rsidP="0064204B">
      <w:pPr>
        <w:pStyle w:val="Odstavekseznama"/>
        <w:numPr>
          <w:ilvl w:val="0"/>
          <w:numId w:val="28"/>
        </w:numPr>
        <w:spacing w:line="276" w:lineRule="auto"/>
        <w:ind w:left="284" w:hanging="284"/>
        <w:jc w:val="both"/>
        <w:rPr>
          <w:rFonts w:asciiTheme="minorHAnsi" w:eastAsia="Calibri" w:hAnsiTheme="minorHAnsi" w:cstheme="minorHAnsi"/>
          <w:sz w:val="22"/>
          <w:szCs w:val="22"/>
          <w:lang w:eastAsia="en-US"/>
        </w:rPr>
      </w:pPr>
      <w:r w:rsidRPr="0064204B">
        <w:rPr>
          <w:rFonts w:asciiTheme="minorHAnsi" w:eastAsia="Calibri" w:hAnsiTheme="minorHAnsi" w:cstheme="minorHAnsi"/>
          <w:sz w:val="22"/>
          <w:szCs w:val="22"/>
          <w:lang w:eastAsia="en-US"/>
        </w:rPr>
        <w:t>uporabniške datoteke z osebnimi podatki zavarovancev obveznega zdravstvenega zavarovanja.</w:t>
      </w:r>
    </w:p>
    <w:p w14:paraId="6BFDDFBE"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057D5ED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se nanaša na naslednje </w:t>
      </w:r>
      <w:r w:rsidRPr="007F69C1">
        <w:rPr>
          <w:rFonts w:asciiTheme="minorHAnsi" w:hAnsiTheme="minorHAnsi" w:cstheme="minorHAnsi"/>
          <w:sz w:val="22"/>
          <w:szCs w:val="22"/>
          <w:lang w:eastAsia="en-US"/>
        </w:rPr>
        <w:t>kategorije posameznikov</w:t>
      </w:r>
      <w:r w:rsidRPr="007F69C1">
        <w:rPr>
          <w:rFonts w:asciiTheme="minorHAnsi" w:eastAsia="Calibri" w:hAnsiTheme="minorHAnsi" w:cstheme="minorHAnsi"/>
          <w:sz w:val="22"/>
          <w:szCs w:val="22"/>
          <w:lang w:eastAsia="en-US"/>
        </w:rPr>
        <w:t>:</w:t>
      </w:r>
    </w:p>
    <w:p w14:paraId="35ACC184"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3F88A325" w14:textId="77777777" w:rsidR="00F723EF" w:rsidRPr="007F69C1" w:rsidRDefault="00F723EF" w:rsidP="00F723EF">
      <w:pPr>
        <w:jc w:val="both"/>
        <w:rPr>
          <w:rFonts w:ascii="Calibri" w:eastAsia="Calibri" w:hAnsi="Calibri" w:cs="Calibri"/>
          <w:sz w:val="22"/>
          <w:szCs w:val="22"/>
          <w:lang w:eastAsia="en-US"/>
        </w:rPr>
      </w:pPr>
      <w:r w:rsidRPr="007F69C1">
        <w:rPr>
          <w:rFonts w:ascii="Calibri" w:eastAsia="Calibri" w:hAnsi="Calibri" w:cs="Calibri"/>
          <w:sz w:val="22"/>
          <w:szCs w:val="22"/>
          <w:lang w:eastAsia="en-US"/>
        </w:rPr>
        <w:t>Zaposleni v ZZZS, pogodbeni partnerji in drugi uporabniki informacijskega sistema, zavarovanci obveznega zdravstvenega zavarovanja</w:t>
      </w:r>
    </w:p>
    <w:p w14:paraId="77E79323" w14:textId="77777777" w:rsidR="00F723EF" w:rsidRPr="007F69C1" w:rsidRDefault="00F723EF" w:rsidP="00F723EF">
      <w:pPr>
        <w:spacing w:after="160" w:line="276" w:lineRule="auto"/>
        <w:ind w:left="567" w:hanging="283"/>
        <w:contextualSpacing/>
        <w:jc w:val="both"/>
        <w:rPr>
          <w:rFonts w:asciiTheme="minorHAnsi" w:eastAsia="Calibri" w:hAnsiTheme="minorHAnsi" w:cstheme="minorHAnsi"/>
          <w:bCs/>
          <w:sz w:val="22"/>
          <w:szCs w:val="22"/>
          <w:lang w:eastAsia="en-US"/>
        </w:rPr>
      </w:pPr>
    </w:p>
    <w:p w14:paraId="0A04979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D38F2BE" w14:textId="77777777" w:rsidR="00F723EF" w:rsidRPr="007F69C1" w:rsidRDefault="00F723EF" w:rsidP="00F723EF">
      <w:pPr>
        <w:spacing w:line="276" w:lineRule="auto"/>
        <w:jc w:val="both"/>
        <w:rPr>
          <w:rFonts w:asciiTheme="minorHAnsi" w:hAnsiTheme="minorHAnsi" w:cstheme="minorHAnsi"/>
          <w:b/>
          <w:bCs/>
          <w:sz w:val="22"/>
          <w:szCs w:val="22"/>
          <w:lang w:eastAsia="en-US"/>
        </w:rPr>
      </w:pPr>
      <w:r w:rsidRPr="007F69C1">
        <w:rPr>
          <w:rFonts w:asciiTheme="minorHAnsi" w:hAnsiTheme="minorHAnsi" w:cstheme="minorHAnsi"/>
          <w:b/>
          <w:bCs/>
          <w:sz w:val="22"/>
          <w:szCs w:val="22"/>
          <w:lang w:eastAsia="en-US"/>
        </w:rPr>
        <w:t>Trajanje obdelave</w:t>
      </w:r>
    </w:p>
    <w:p w14:paraId="3CC55045" w14:textId="77777777" w:rsidR="00F723EF" w:rsidRPr="007F69C1" w:rsidRDefault="00F723EF" w:rsidP="00F723EF">
      <w:pPr>
        <w:spacing w:line="276" w:lineRule="auto"/>
        <w:jc w:val="both"/>
        <w:rPr>
          <w:rFonts w:asciiTheme="minorHAnsi" w:hAnsiTheme="minorHAnsi" w:cstheme="minorHAnsi"/>
          <w:b/>
          <w:bCs/>
          <w:sz w:val="22"/>
          <w:szCs w:val="22"/>
          <w:lang w:eastAsia="en-US"/>
        </w:rPr>
      </w:pPr>
    </w:p>
    <w:p w14:paraId="78A53A9C" w14:textId="77777777" w:rsidR="00F723EF" w:rsidRPr="007F69C1" w:rsidRDefault="00F723EF" w:rsidP="00F723EF">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75C660D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bookmarkStart w:id="4" w:name="_Ref501111172"/>
      <w:r w:rsidRPr="007F69C1">
        <w:rPr>
          <w:rFonts w:asciiTheme="minorHAnsi" w:eastAsia="Calibri" w:hAnsiTheme="minorHAnsi" w:cstheme="minorHAnsi"/>
          <w:sz w:val="22"/>
          <w:szCs w:val="22"/>
          <w:lang w:eastAsia="en-US"/>
        </w:rPr>
        <w:br w:type="page"/>
      </w:r>
      <w:bookmarkEnd w:id="4"/>
    </w:p>
    <w:p w14:paraId="567D0C5D"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16502EEB"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230481F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2578B29B"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2268A7E5"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23FDCFE3"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5B1D0D2E"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048F9620" w14:textId="77777777" w:rsidR="00F723EF" w:rsidRPr="007F69C1"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7F69C1"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63C9D05E"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504B840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C151798" w14:textId="77777777" w:rsidR="00F723EF" w:rsidRPr="007F69C1" w:rsidRDefault="00F723EF" w:rsidP="00F723EF">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5037299D"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6F444E9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A86E50C" w14:textId="77777777" w:rsidR="00F723EF" w:rsidRPr="007F69C1" w:rsidRDefault="00F723EF" w:rsidP="00F723EF">
      <w:pPr>
        <w:jc w:val="both"/>
        <w:rPr>
          <w:rFonts w:ascii="Calibri" w:eastAsia="Calibri" w:hAnsi="Calibri" w:cs="Calibri"/>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vključuje storitve  zbiranja, analize in shranjevanja osebnih podatkov za namene identifikacije in odprave napak in varnostnih ranljivosti (uporaba grafičnega programskega vmesnika na strojni in programski opremi (GUI), uporaba znakovnega vmesnika na strojni in programski opremi (CLI), izdelava in pregled poročil, revizijskih sledi, mrežnega prometa in drugih logov).</w:t>
      </w:r>
    </w:p>
    <w:p w14:paraId="6F53B03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89CE528"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C.2</w:t>
      </w:r>
      <w:r w:rsidRPr="007F69C1">
        <w:rPr>
          <w:rFonts w:asciiTheme="minorHAnsi" w:eastAsia="Calibri" w:hAnsiTheme="minorHAnsi" w:cstheme="minorHAnsi"/>
          <w:b/>
          <w:sz w:val="22"/>
          <w:szCs w:val="22"/>
          <w:lang w:eastAsia="en-US"/>
        </w:rPr>
        <w:tab/>
        <w:t>Varnost obdelave</w:t>
      </w:r>
    </w:p>
    <w:p w14:paraId="3610170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24F7BB9"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E4A336F"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5FA4114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Dodani ukrepi glede varnosti obdelave so: Vsi delavci izvajalca, ki pridejo v stik z osebnimi podatki morajo podpisati VOP izjavo in Izjavo o uporabi oddaljenega dostopa do omrežja ZZZS. Izvajalec mora zagotoviti ustrezne tehnične in organizacijske varnostne ukrepe za zaščito osebnih podatkov, vkjljučno z, a ne omejeno na, šifriranje podatkov, redno posodabljanje varnostnih protokolov in usposabljanje zaposlenih. Izvajalec mora po preteku pogodbe nepovratno izbrisati vso dokumentacijo, ki vsebuje osebne podatke in ki je nastala pri tehnični pomoči v okviru vzdrževanega sistema (logi, poročila).</w:t>
      </w:r>
    </w:p>
    <w:p w14:paraId="34369B9E"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2DFCCE4C"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C.3 </w:t>
      </w:r>
      <w:r w:rsidRPr="007F69C1">
        <w:rPr>
          <w:rFonts w:asciiTheme="minorHAnsi" w:eastAsia="Calibri" w:hAnsiTheme="minorHAnsi" w:cstheme="minorHAnsi"/>
          <w:b/>
          <w:sz w:val="22"/>
          <w:szCs w:val="22"/>
          <w:lang w:eastAsia="en-US"/>
        </w:rPr>
        <w:tab/>
        <w:t>Pomoč upravljavcu</w:t>
      </w:r>
    </w:p>
    <w:p w14:paraId="5683018A" w14:textId="77777777" w:rsidR="00F723EF" w:rsidRPr="007F69C1" w:rsidRDefault="00F723EF" w:rsidP="00F723EF">
      <w:pPr>
        <w:jc w:val="both"/>
        <w:rPr>
          <w:rFonts w:asciiTheme="minorHAnsi" w:hAnsiTheme="minorHAnsi" w:cstheme="minorHAnsi"/>
          <w:sz w:val="22"/>
          <w:szCs w:val="22"/>
        </w:rPr>
      </w:pPr>
    </w:p>
    <w:p w14:paraId="7ADEF35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62ADD4C"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45789489"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C.4</w:t>
      </w:r>
      <w:r w:rsidRPr="007F69C1">
        <w:rPr>
          <w:rFonts w:asciiTheme="minorHAnsi" w:eastAsia="Calibri" w:hAnsiTheme="minorHAnsi" w:cstheme="minorHAnsi"/>
          <w:b/>
          <w:sz w:val="22"/>
          <w:szCs w:val="22"/>
          <w:lang w:eastAsia="en-US"/>
        </w:rPr>
        <w:tab/>
        <w:t>Lokacija obdelave podatkov</w:t>
      </w:r>
    </w:p>
    <w:p w14:paraId="3DE72323"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B6599F7" w14:textId="64D92CAD"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03D080F6" w14:textId="77777777" w:rsidR="00F723EF" w:rsidRPr="007F69C1" w:rsidRDefault="00F723EF" w:rsidP="0064204B">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podatkov se izvaja na namenski napravi v podatkovnem centru ZZZS do katerega obdelovalec dostopa na lokaciji ali oddaljeno preko šifrirane VPN povezave. </w:t>
      </w:r>
    </w:p>
    <w:p w14:paraId="70F003F4" w14:textId="0CF23069" w:rsidR="00F723EF" w:rsidRPr="007F69C1" w:rsidRDefault="00F723EF" w:rsidP="0064204B">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V primeru zunanje obdelave kopije poročil, se mora le-ta izvajati znotraj Evropske Unije ali v državah, ki zagotavljajo ustrezno stopnjo varstva podatkov v skladu z GDPR.</w:t>
      </w:r>
      <w:r w:rsidR="002B5937">
        <w:rPr>
          <w:rFonts w:asciiTheme="minorHAnsi" w:eastAsia="Calibri" w:hAnsiTheme="minorHAnsi" w:cstheme="minorHAnsi"/>
          <w:sz w:val="22"/>
          <w:szCs w:val="22"/>
          <w:lang w:eastAsia="en-US"/>
        </w:rPr>
        <w:t xml:space="preserve"> </w:t>
      </w:r>
    </w:p>
    <w:p w14:paraId="62CE2CAF" w14:textId="77777777" w:rsidR="00F723EF" w:rsidRPr="007F69C1" w:rsidRDefault="00F723EF" w:rsidP="00F723EF">
      <w:pPr>
        <w:spacing w:line="276" w:lineRule="auto"/>
        <w:jc w:val="both"/>
        <w:rPr>
          <w:rFonts w:asciiTheme="minorHAnsi" w:hAnsiTheme="minorHAnsi" w:cstheme="minorHAnsi"/>
          <w:b/>
          <w:bCs/>
          <w:sz w:val="22"/>
          <w:szCs w:val="22"/>
          <w:lang w:eastAsia="en-US"/>
        </w:rPr>
      </w:pPr>
    </w:p>
    <w:p w14:paraId="1A951782"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64B39936"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5909954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7F69C1">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5FB12E9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B546617"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5FDD4C0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47BABA47"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1891AC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3D5D84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DD60EC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3801C7F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76199F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365B570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9270614"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1921193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D2092F"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05B7299E"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5EC4483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B12900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22C9C5D" w14:textId="77777777" w:rsidR="00F723EF" w:rsidRDefault="00F723EF" w:rsidP="00F723EF"/>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09341E39"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C0B13"/>
    <w:rsid w:val="00293671"/>
    <w:rsid w:val="002B5937"/>
    <w:rsid w:val="004E1E03"/>
    <w:rsid w:val="00551200"/>
    <w:rsid w:val="0059180A"/>
    <w:rsid w:val="005A37B0"/>
    <w:rsid w:val="0060564E"/>
    <w:rsid w:val="00637CED"/>
    <w:rsid w:val="0064040B"/>
    <w:rsid w:val="0064204B"/>
    <w:rsid w:val="00651A9B"/>
    <w:rsid w:val="00695BAC"/>
    <w:rsid w:val="006A1876"/>
    <w:rsid w:val="00743341"/>
    <w:rsid w:val="007F69C1"/>
    <w:rsid w:val="00937BBF"/>
    <w:rsid w:val="009F6E4A"/>
    <w:rsid w:val="00B85455"/>
    <w:rsid w:val="00BD5260"/>
    <w:rsid w:val="00BE619C"/>
    <w:rsid w:val="00C25FAD"/>
    <w:rsid w:val="00C71EEF"/>
    <w:rsid w:val="00CE7AA4"/>
    <w:rsid w:val="00D8624A"/>
    <w:rsid w:val="00D9006C"/>
    <w:rsid w:val="00E45726"/>
    <w:rsid w:val="00EA0965"/>
    <w:rsid w:val="00EE2CDF"/>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4136</Words>
  <Characters>23579</Characters>
  <Application>Microsoft Office Word</Application>
  <DocSecurity>0</DocSecurity>
  <Lines>196</Lines>
  <Paragraphs>55</Paragraphs>
  <ScaleCrop>false</ScaleCrop>
  <Company/>
  <LinksUpToDate>false</LinksUpToDate>
  <CharactersWithSpaces>27660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18</cp:revision>
  <dcterms:created xsi:type="dcterms:W3CDTF">2024-01-23T14:14:00Z</dcterms:created>
  <dcterms:modified xsi:type="dcterms:W3CDTF">2025-01-20T05:57:00Z</dcterms:modified>
</cp:coreProperties>
</file>